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color w:val="000000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74.0" w:type="dxa"/>
        <w:jc w:val="left"/>
        <w:tblInd w:w="-601.0" w:type="dxa"/>
        <w:tblLayout w:type="fixed"/>
        <w:tblLook w:val="0000"/>
      </w:tblPr>
      <w:tblGrid>
        <w:gridCol w:w="1985"/>
        <w:gridCol w:w="8789"/>
        <w:tblGridChange w:id="0">
          <w:tblGrid>
            <w:gridCol w:w="1985"/>
            <w:gridCol w:w="8789"/>
          </w:tblGrid>
        </w:tblGridChange>
      </w:tblGrid>
      <w:tr>
        <w:trPr>
          <w:cantSplit w:val="1"/>
          <w:trHeight w:val="2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2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Session: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4c6e7" w:val="clear"/>
          </w:tcPr>
          <w:p w:rsidR="00000000" w:rsidDel="00000000" w:rsidP="00000000" w:rsidRDefault="00000000" w:rsidRPr="00000000" w14:paraId="00000003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The line of opinions</w:t>
            </w:r>
          </w:p>
        </w:tc>
      </w:tr>
      <w:tr>
        <w:trPr>
          <w:cantSplit w:val="1"/>
          <w:trHeight w:val="2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4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Duration: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120 minutes</w:t>
            </w:r>
          </w:p>
        </w:tc>
      </w:tr>
      <w:tr>
        <w:trPr>
          <w:cantSplit w:val="1"/>
          <w:trHeight w:val="2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Target group: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Young people aged 18-30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Objectives of session: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explore different opinions and attitudes toward peacebuilding through music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create a safe space for expressing disagreement and uncertainty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strengthen skills of listening, dialogue, and critical reflection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reflect on the social role of music and musicians in peace processes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Session flow:</w:t>
            </w:r>
          </w:p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(step by step description)</w:t>
            </w:r>
          </w:p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spacing w:after="240" w:before="240" w:line="276" w:lineRule="auto"/>
              <w:jc w:val="both"/>
              <w:rPr>
                <w:rFonts w:ascii="Arial" w:cs="Arial" w:eastAsia="Arial" w:hAnsi="Arial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u w:val="single"/>
                <w:rtl w:val="0"/>
              </w:rPr>
              <w:t xml:space="preserve">Energiser – Find your place (15 minutes)</w:t>
            </w:r>
          </w:p>
          <w:p w:rsidR="00000000" w:rsidDel="00000000" w:rsidP="00000000" w:rsidRDefault="00000000" w:rsidRPr="00000000" w14:paraId="0000001A">
            <w:pPr>
              <w:spacing w:after="240" w:before="240" w:line="27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The facilitator marks a long line across the room using tape or rope. One end represents “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Strongly agree”,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the other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“Strongly disagree”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, with the middle being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“Not sure / Depends”.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240" w:before="240" w:line="27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To warm up, the facilitator uses neutral, non-threatening statements such as: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76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“I listen to music every day”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“Music affects my mood”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“I prefer listening to music alone rather than with others”</w:t>
            </w:r>
          </w:p>
          <w:p w:rsidR="00000000" w:rsidDel="00000000" w:rsidP="00000000" w:rsidRDefault="00000000" w:rsidRPr="00000000" w14:paraId="0000001F">
            <w:pPr>
              <w:spacing w:after="240" w:before="240" w:line="27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Participants move along the line according to how they feel. This helps them get used to moving, positioning themselves physically, and seeing diversity of opinions without pressure.</w:t>
            </w:r>
          </w:p>
          <w:p w:rsidR="00000000" w:rsidDel="00000000" w:rsidP="00000000" w:rsidRDefault="00000000" w:rsidRPr="00000000" w14:paraId="00000020">
            <w:pPr>
              <w:spacing w:after="240" w:before="240" w:line="276" w:lineRule="auto"/>
              <w:jc w:val="both"/>
              <w:rPr>
                <w:rFonts w:ascii="Arial" w:cs="Arial" w:eastAsia="Arial" w:hAnsi="Arial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u w:val="single"/>
                <w:rtl w:val="0"/>
              </w:rPr>
              <w:t xml:space="preserve">Barometer statements (60 minutes)</w:t>
            </w:r>
          </w:p>
          <w:p w:rsidR="00000000" w:rsidDel="00000000" w:rsidP="00000000" w:rsidRDefault="00000000" w:rsidRPr="00000000" w14:paraId="00000021">
            <w:pPr>
              <w:spacing w:after="240" w:before="240" w:line="27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The facilitator reads one statement at a time. After each statement, participants position themselves on the line. Once everyone has chosen a place, the facilitator invites short explanations from different points on the line (agree, disagree, middle).</w:t>
            </w:r>
          </w:p>
          <w:p w:rsidR="00000000" w:rsidDel="00000000" w:rsidP="00000000" w:rsidRDefault="00000000" w:rsidRPr="00000000" w14:paraId="00000022">
            <w:pPr>
              <w:spacing w:after="240" w:before="240" w:line="27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Suggested statements (use 6-8 total, depending on time):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76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Music can contribute to preventing violent conflict.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Artists and musicians should stay neutral in times of conflict.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Music is more effective than political speeches in spreading peace messages.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Young people are taken seriously when they speak about peace.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Music can be a form of activism.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Peacebuilding through music is symbolic but not impactful.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Every musician has a social responsibility.</w:t>
            </w:r>
          </w:p>
          <w:p w:rsidR="00000000" w:rsidDel="00000000" w:rsidP="00000000" w:rsidRDefault="00000000" w:rsidRPr="00000000" w14:paraId="0000002A">
            <w:pPr>
              <w:spacing w:after="240" w:before="240" w:line="276" w:lineRule="auto"/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Facilitator guidance: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76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Invite explanations, not debates.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Encourage “I” statements (“I feel”, “I think”).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Ask follow-up questions like:</w:t>
            </w:r>
          </w:p>
          <w:p w:rsidR="00000000" w:rsidDel="00000000" w:rsidP="00000000" w:rsidRDefault="00000000" w:rsidRPr="00000000" w14:paraId="0000002E">
            <w:pPr>
              <w:spacing w:after="240" w:before="240" w:line="27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What experiences shape your opinion? What would need to change for you to move on the line?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6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Allow participants to change positions after hearing others.</w:t>
            </w:r>
          </w:p>
          <w:p w:rsidR="00000000" w:rsidDel="00000000" w:rsidP="00000000" w:rsidRDefault="00000000" w:rsidRPr="00000000" w14:paraId="00000030">
            <w:pPr>
              <w:spacing w:after="240" w:before="240" w:line="276" w:lineRule="auto"/>
              <w:jc w:val="both"/>
              <w:rPr>
                <w:rFonts w:ascii="Arial" w:cs="Arial" w:eastAsia="Arial" w:hAnsi="Arial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u w:val="single"/>
                <w:rtl w:val="0"/>
              </w:rPr>
              <w:t xml:space="preserve">Small groups discussions (30 minutes)</w:t>
            </w:r>
          </w:p>
          <w:p w:rsidR="00000000" w:rsidDel="00000000" w:rsidP="00000000" w:rsidRDefault="00000000" w:rsidRPr="00000000" w14:paraId="00000031">
            <w:pPr>
              <w:spacing w:after="240" w:before="240" w:line="27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Participants form small groups of 4-5, ideally mixing people from different positions on the line.</w:t>
            </w:r>
          </w:p>
          <w:p w:rsidR="00000000" w:rsidDel="00000000" w:rsidP="00000000" w:rsidRDefault="00000000" w:rsidRPr="00000000" w14:paraId="00000032">
            <w:pPr>
              <w:spacing w:after="240" w:before="240" w:line="27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Guiding questions: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76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Which statement triggered the strongest reaction in you? Why?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Did you change your position during the exercise? What influenced that?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Where do you see tensions between art, neutrality, and activism?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How does music create dialogue where words fail?</w:t>
            </w:r>
          </w:p>
          <w:p w:rsidR="00000000" w:rsidDel="00000000" w:rsidP="00000000" w:rsidRDefault="00000000" w:rsidRPr="00000000" w14:paraId="00000037">
            <w:pPr>
              <w:spacing w:after="240" w:before="240" w:line="27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Groups appoint one person to summarize key reflections.</w:t>
            </w:r>
          </w:p>
          <w:p w:rsidR="00000000" w:rsidDel="00000000" w:rsidP="00000000" w:rsidRDefault="00000000" w:rsidRPr="00000000" w14:paraId="00000038">
            <w:pPr>
              <w:spacing w:after="240" w:before="240" w:line="276" w:lineRule="auto"/>
              <w:jc w:val="both"/>
              <w:rPr>
                <w:rFonts w:ascii="Arial" w:cs="Arial" w:eastAsia="Arial" w:hAnsi="Arial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u w:val="single"/>
                <w:rtl w:val="0"/>
              </w:rPr>
              <w:t xml:space="preserve">Plenary discussion and closing (15 minutes)</w:t>
            </w:r>
          </w:p>
          <w:p w:rsidR="00000000" w:rsidDel="00000000" w:rsidP="00000000" w:rsidRDefault="00000000" w:rsidRPr="00000000" w14:paraId="00000039">
            <w:pPr>
              <w:spacing w:after="240" w:before="240" w:line="27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Groups share insights. The facilitator links opinions to peacebuilding principles: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76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Dialogue vs. polarization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Expression vs. silence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Responsibility vs. freedom of art</w:t>
            </w:r>
          </w:p>
          <w:p w:rsidR="00000000" w:rsidDel="00000000" w:rsidP="00000000" w:rsidRDefault="00000000" w:rsidRPr="00000000" w14:paraId="0000003D">
            <w:pPr>
              <w:spacing w:after="240" w:before="240" w:line="27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The facilitator emphasizes that peacebuilding is not about having one “correct” opinion, but about navigating differences respectfully.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Materials: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Tape or rope to mark the line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Statement cards (prepared in advance)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Flipchart and markers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Learning outcomes:</w:t>
            </w:r>
          </w:p>
          <w:p w:rsidR="00000000" w:rsidDel="00000000" w:rsidP="00000000" w:rsidRDefault="00000000" w:rsidRPr="00000000" w14:paraId="00000043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Participants will gain confidence in expressing and questioning opinions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Participants will practice respectful dialogue on sensitive topics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Participants will better understand the ethical and social role of music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Participants will link personal beliefs to broader peacebuilding processes</w:t>
            </w:r>
          </w:p>
        </w:tc>
      </w:tr>
    </w:tbl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40" w:w="11900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rPr/>
    </w:pPr>
    <w:r w:rsidDel="00000000" w:rsidR="00000000" w:rsidRPr="00000000">
      <w:rPr>
        <w:rFonts w:ascii="Calibri" w:cs="Calibri" w:eastAsia="Calibri" w:hAnsi="Calibri"/>
        <w:color w:val="000000"/>
        <w:rtl w:val="0"/>
      </w:rPr>
      <w:t xml:space="preserve">                                                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703"/>
        <w:tab w:val="right" w:leader="none" w:pos="9406"/>
        <w:tab w:val="left" w:leader="none" w:pos="2300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20"/>
      <w:numFmt w:val="bullet"/>
      <w:lvlText w:val="-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_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Header">
    <w:name w:val="header"/>
    <w:basedOn w:val="Normal"/>
    <w:link w:val="HeaderChar"/>
    <w:uiPriority w:val="99"/>
    <w:unhideWhenUsed w:val="1"/>
    <w:rsid w:val="00F2259F"/>
    <w:pPr>
      <w:tabs>
        <w:tab w:val="center" w:pos="4703"/>
        <w:tab w:val="right" w:pos="940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F2259F"/>
    <w:rPr>
      <w:rFonts w:ascii="Times New Roman" w:cs="Times New Roman" w:eastAsia="Times New Roman" w:hAnsi="Times New Roman"/>
      <w:lang w:val="en-GB"/>
    </w:rPr>
  </w:style>
  <w:style w:type="paragraph" w:styleId="Footer">
    <w:name w:val="footer"/>
    <w:basedOn w:val="Normal"/>
    <w:link w:val="FooterChar"/>
    <w:uiPriority w:val="99"/>
    <w:unhideWhenUsed w:val="1"/>
    <w:rsid w:val="00F2259F"/>
    <w:pPr>
      <w:tabs>
        <w:tab w:val="center" w:pos="4703"/>
        <w:tab w:val="right" w:pos="940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F2259F"/>
    <w:rPr>
      <w:rFonts w:ascii="Times New Roman" w:cs="Times New Roman" w:eastAsia="Times New Roman" w:hAnsi="Times New Roman"/>
      <w:lang w:val="en-GB"/>
    </w:rPr>
  </w:style>
  <w:style w:type="paragraph" w:styleId="ListParagraph">
    <w:name w:val="List Paragraph"/>
    <w:basedOn w:val="Normal"/>
    <w:uiPriority w:val="34"/>
    <w:qFormat w:val="1"/>
    <w:rsid w:val="008715CC"/>
    <w:pPr>
      <w:ind w:left="720"/>
      <w:contextualSpacing w:val="1"/>
    </w:pPr>
  </w:style>
  <w:style w:type="character" w:styleId="Hyperlink">
    <w:name w:val="Hyperlink"/>
    <w:basedOn w:val="DefaultParagraphFont"/>
    <w:uiPriority w:val="99"/>
    <w:unhideWhenUsed w:val="1"/>
    <w:rsid w:val="00BD38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BD3852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CA6168"/>
    <w:pPr>
      <w:spacing w:after="100" w:afterAutospacing="1" w:before="100" w:beforeAutospacing="1"/>
    </w:pPr>
  </w:style>
  <w:style w:type="character" w:styleId="Strong">
    <w:name w:val="Strong"/>
    <w:basedOn w:val="DefaultParagraphFont"/>
    <w:uiPriority w:val="22"/>
    <w:qFormat w:val="1"/>
    <w:rsid w:val="00CA6168"/>
    <w:rPr>
      <w:b w:val="1"/>
      <w:bCs w:val="1"/>
    </w:rPr>
  </w:style>
  <w:style w:type="table" w:styleId="a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lrjUPfK1xnuEFsBKqYkArYC+KQ==">CgMxLjA4AHIhMUgwZVpHaFQyTEEyMFF3NkRFdUY2SmxuY3o3NmFzNGJy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2025-12-18T17:43:00Z</dcterms:created>
  <dc:creator>Microsoft Office User</dc:creator>
</cp:coreProperties>
</file>